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10" w:rsidRPr="00BF3010" w:rsidRDefault="00BF3010" w:rsidP="00BF3010">
      <w:pPr>
        <w:shd w:val="clear" w:color="auto" w:fill="FFFFFF"/>
        <w:spacing w:before="245" w:after="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BF301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Базовый учебник</w:t>
      </w:r>
    </w:p>
    <w:p w:rsidR="00BF3010" w:rsidRPr="00BF3010" w:rsidRDefault="00BF3010" w:rsidP="00BF301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F301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Базовый учебник отсутствует, курс основан на авторской подборке материала в зависимости от уровня и прогресса группы, материалов других курсов и т.д.</w:t>
      </w:r>
    </w:p>
    <w:p w:rsidR="00BF3010" w:rsidRPr="00BF3010" w:rsidRDefault="00BF3010" w:rsidP="00BF3010">
      <w:pPr>
        <w:shd w:val="clear" w:color="auto" w:fill="FFFFFF"/>
        <w:spacing w:before="245" w:after="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BF301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1.6Основная литература</w:t>
      </w:r>
    </w:p>
    <w:p w:rsidR="00BF3010" w:rsidRPr="00BF3010" w:rsidRDefault="00BF3010" w:rsidP="00BF3010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F3010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Книги:</w:t>
      </w:r>
    </w:p>
    <w:p w:rsidR="00BF3010" w:rsidRPr="00BF3010" w:rsidRDefault="00BF3010" w:rsidP="00BF3010">
      <w:pPr>
        <w:shd w:val="clear" w:color="auto" w:fill="FFFFFF"/>
        <w:spacing w:before="100" w:beforeAutospacing="1" w:after="0" w:line="240" w:lineRule="auto"/>
        <w:ind w:left="1138" w:hanging="432"/>
        <w:rPr>
          <w:rFonts w:ascii="Georgia" w:eastAsia="Times New Roman" w:hAnsi="Georgia" w:cs="Times New Roman"/>
          <w:color w:val="000000"/>
          <w:sz w:val="24"/>
          <w:szCs w:val="24"/>
          <w:lang w:val="fr-FR" w:eastAsia="ru-RU"/>
        </w:rPr>
      </w:pPr>
      <w:r w:rsidRPr="00BF301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ALEKSANDROVSKAYA E., LOSSÉVA, ORLOVA E., </w:t>
      </w:r>
      <w:proofErr w:type="spellStart"/>
      <w:r w:rsidRPr="00BF301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Lire</w:t>
      </w:r>
      <w:proofErr w:type="spellEnd"/>
      <w:r w:rsidRPr="00BF301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301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et</w:t>
      </w:r>
      <w:proofErr w:type="spellEnd"/>
      <w:r w:rsidRPr="00BF301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301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résumer</w:t>
      </w:r>
      <w:proofErr w:type="spellEnd"/>
      <w:r w:rsidRPr="00BF301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BF301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fr-FR" w:eastAsia="ru-RU"/>
        </w:rPr>
        <w:t>Techniques de l’écrit</w:t>
      </w:r>
      <w:r w:rsidRPr="00BF3010">
        <w:rPr>
          <w:rFonts w:ascii="Georgia" w:eastAsia="Times New Roman" w:hAnsi="Georgia" w:cs="Times New Roman"/>
          <w:color w:val="000000"/>
          <w:sz w:val="24"/>
          <w:szCs w:val="24"/>
          <w:lang w:val="fr-FR" w:eastAsia="ru-RU"/>
        </w:rPr>
        <w:t>, Nestor Academic Publishers, Moscou, 2011, ISBN 978-5-903262-54-0, 272 p.</w:t>
      </w:r>
    </w:p>
    <w:p w:rsidR="00BF3010" w:rsidRPr="00BF3010" w:rsidRDefault="00BF3010" w:rsidP="00BF3010">
      <w:pPr>
        <w:shd w:val="clear" w:color="auto" w:fill="FFFFFF"/>
        <w:spacing w:before="100" w:beforeAutospacing="1" w:after="0" w:line="240" w:lineRule="auto"/>
        <w:ind w:left="1138" w:hanging="432"/>
        <w:rPr>
          <w:rFonts w:ascii="Georgia" w:eastAsia="Times New Roman" w:hAnsi="Georgia" w:cs="Times New Roman"/>
          <w:color w:val="000000"/>
          <w:sz w:val="24"/>
          <w:szCs w:val="24"/>
          <w:lang w:val="fr-FR" w:eastAsia="ru-RU"/>
        </w:rPr>
      </w:pPr>
      <w:r w:rsidRPr="00BF3010">
        <w:rPr>
          <w:rFonts w:ascii="Georgia" w:eastAsia="Times New Roman" w:hAnsi="Georgia" w:cs="Times New Roman"/>
          <w:color w:val="000000"/>
          <w:sz w:val="24"/>
          <w:szCs w:val="24"/>
          <w:lang w:val="fr-FR" w:eastAsia="ru-RU"/>
        </w:rPr>
        <w:t>BATTGLIA CH., </w:t>
      </w:r>
      <w:r w:rsidRPr="00BF301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fr-FR" w:eastAsia="ru-RU"/>
        </w:rPr>
        <w:t>La dissertation : rédiger un texte argumentatif DAEU Aet B.</w:t>
      </w:r>
      <w:r w:rsidRPr="00BF3010">
        <w:rPr>
          <w:rFonts w:ascii="Georgia" w:eastAsia="Times New Roman" w:hAnsi="Georgia" w:cs="Times New Roman"/>
          <w:color w:val="000000"/>
          <w:sz w:val="24"/>
          <w:szCs w:val="24"/>
          <w:lang w:val="fr-FR" w:eastAsia="ru-RU"/>
        </w:rPr>
        <w:t>Ellipses Marketing, Paris, 2012, ISBN : </w:t>
      </w:r>
      <w:r w:rsidRPr="00BF301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fr-FR" w:eastAsia="ru-RU"/>
        </w:rPr>
        <w:t>978-2-7298-7098-0, 182 p.</w:t>
      </w:r>
    </w:p>
    <w:p w:rsidR="00BF3010" w:rsidRPr="00BF3010" w:rsidRDefault="00BF3010" w:rsidP="00BF3010">
      <w:pPr>
        <w:shd w:val="clear" w:color="auto" w:fill="FFFFFF"/>
        <w:spacing w:before="100" w:beforeAutospacing="1" w:after="0" w:line="240" w:lineRule="auto"/>
        <w:ind w:left="1138" w:hanging="432"/>
        <w:rPr>
          <w:rFonts w:ascii="Georgia" w:eastAsia="Times New Roman" w:hAnsi="Georgia" w:cs="Times New Roman"/>
          <w:color w:val="000000"/>
          <w:sz w:val="24"/>
          <w:szCs w:val="24"/>
          <w:lang w:val="fr-FR" w:eastAsia="ru-RU"/>
        </w:rPr>
      </w:pPr>
      <w:r w:rsidRPr="00BF3010">
        <w:rPr>
          <w:rFonts w:ascii="Georgia" w:eastAsia="Times New Roman" w:hAnsi="Georgia" w:cs="Times New Roman"/>
          <w:color w:val="000000"/>
          <w:sz w:val="24"/>
          <w:szCs w:val="24"/>
          <w:lang w:val="fr-FR" w:eastAsia="ru-RU"/>
        </w:rPr>
        <w:t>CALI C. et DUPUIS V., </w:t>
      </w:r>
      <w:r w:rsidRPr="00BF301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fr-FR" w:eastAsia="ru-RU"/>
        </w:rPr>
        <w:t>Réussir le DELF-DALF. Compte rendu. Résumé. Synthèse</w:t>
      </w:r>
      <w:r w:rsidRPr="00BF3010">
        <w:rPr>
          <w:rFonts w:ascii="Georgia" w:eastAsia="Times New Roman" w:hAnsi="Georgia" w:cs="Times New Roman"/>
          <w:color w:val="000000"/>
          <w:sz w:val="24"/>
          <w:szCs w:val="24"/>
          <w:lang w:val="fr-FR" w:eastAsia="ru-RU"/>
        </w:rPr>
        <w:t>. Didier/Hatier, Paris, 1998, ISBN 2-278-04269-6, 127 p.</w:t>
      </w:r>
    </w:p>
    <w:p w:rsidR="00BF3010" w:rsidRPr="00BF3010" w:rsidRDefault="00BF3010" w:rsidP="00BF3010">
      <w:pPr>
        <w:shd w:val="clear" w:color="auto" w:fill="FFFFFF"/>
        <w:spacing w:before="100" w:beforeAutospacing="1" w:after="100" w:afterAutospacing="1" w:line="240" w:lineRule="auto"/>
        <w:ind w:firstLine="706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fr-FR" w:eastAsia="ru-RU"/>
        </w:rPr>
      </w:pPr>
      <w:r w:rsidRPr="00BF3010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fr-FR" w:eastAsia="ru-RU"/>
        </w:rPr>
        <w:t>CHOVELON B., MORSEL M.-H., </w:t>
      </w:r>
      <w:r w:rsidRPr="00BF3010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val="fr-FR" w:eastAsia="ru-RU"/>
        </w:rPr>
        <w:t>Le résumé, le compte-rendu, la synthèse : Guide d'entraînements aux</w:t>
      </w:r>
    </w:p>
    <w:p w:rsidR="00BF3010" w:rsidRPr="00BF3010" w:rsidRDefault="00BF3010" w:rsidP="00BF3010">
      <w:pPr>
        <w:shd w:val="clear" w:color="auto" w:fill="FFFFFF"/>
        <w:spacing w:before="100" w:beforeAutospacing="1" w:after="100" w:afterAutospacing="1" w:line="240" w:lineRule="auto"/>
        <w:ind w:left="706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fr-FR" w:eastAsia="ru-RU"/>
        </w:rPr>
      </w:pPr>
      <w:r w:rsidRPr="00BF3010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val="fr-FR" w:eastAsia="ru-RU"/>
        </w:rPr>
        <w:t>examens et concours, </w:t>
      </w:r>
      <w:r w:rsidRPr="00BF3010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fr-FR" w:eastAsia="ru-RU"/>
        </w:rPr>
        <w:t>PUG (Presse Universitaire de Grenoble), Grenoble, 2010, EAN 9782706116476, 170 p.</w:t>
      </w:r>
    </w:p>
    <w:p w:rsidR="00BF3010" w:rsidRPr="00BF3010" w:rsidRDefault="00BF3010" w:rsidP="00BF3010">
      <w:pPr>
        <w:shd w:val="clear" w:color="auto" w:fill="FFFFFF"/>
        <w:spacing w:before="100" w:beforeAutospacing="1" w:after="0" w:line="240" w:lineRule="auto"/>
        <w:ind w:left="1138" w:hanging="43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F3010">
        <w:rPr>
          <w:rFonts w:ascii="Georgia" w:eastAsia="Times New Roman" w:hAnsi="Georgia" w:cs="Times New Roman"/>
          <w:color w:val="000000"/>
          <w:sz w:val="24"/>
          <w:szCs w:val="24"/>
          <w:lang w:val="fr-FR" w:eastAsia="ru-RU"/>
        </w:rPr>
        <w:t>GAILLARD P. et LAUNAY C., </w:t>
      </w:r>
      <w:r w:rsidRPr="00BF301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fr-FR" w:eastAsia="ru-RU"/>
        </w:rPr>
        <w:t>Le résume de texte,</w:t>
      </w:r>
      <w:r w:rsidRPr="00BF3010">
        <w:rPr>
          <w:rFonts w:ascii="Georgia" w:eastAsia="Times New Roman" w:hAnsi="Georgia" w:cs="Times New Roman"/>
          <w:color w:val="000000"/>
          <w:sz w:val="24"/>
          <w:szCs w:val="24"/>
          <w:lang w:val="fr-FR" w:eastAsia="ru-RU"/>
        </w:rPr>
        <w:t xml:space="preserve"> Hatier, Paris, 1998. </w:t>
      </w:r>
      <w:r w:rsidRPr="00BF301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ISBN 2-218-72562-2, 159 p.</w:t>
      </w:r>
    </w:p>
    <w:p w:rsidR="00DC5BCE" w:rsidRPr="00A60EDB" w:rsidRDefault="00BF3010">
      <w:pPr>
        <w:rPr>
          <w:lang w:val="fr-FR"/>
        </w:rPr>
      </w:pPr>
      <w:bookmarkStart w:id="0" w:name="_GoBack"/>
      <w:bookmarkEnd w:id="0"/>
    </w:p>
    <w:sectPr w:rsidR="00DC5BCE" w:rsidRPr="00A6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D6"/>
    <w:rsid w:val="001F2B1E"/>
    <w:rsid w:val="00281BD6"/>
    <w:rsid w:val="00632D2F"/>
    <w:rsid w:val="00A60EDB"/>
    <w:rsid w:val="00B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03958-E253-4A8E-A1E1-4128E5E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38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2022-09-18T07:14:00Z</dcterms:created>
  <dcterms:modified xsi:type="dcterms:W3CDTF">2022-09-18T07:14:00Z</dcterms:modified>
</cp:coreProperties>
</file>